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E7" w:rsidRPr="005D7555" w:rsidRDefault="00BD5EE7" w:rsidP="005D7555">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D7555">
        <w:rPr>
          <w:rFonts w:ascii="Times New Roman" w:eastAsia="Times New Roman" w:hAnsi="Times New Roman" w:cs="Times New Roman"/>
          <w:b/>
          <w:bCs/>
          <w:kern w:val="36"/>
          <w:sz w:val="28"/>
          <w:szCs w:val="28"/>
          <w:lang w:eastAsia="ru-RU"/>
        </w:rPr>
        <w:t xml:space="preserve">Постановление Правительства РФ от 23 декабря 2011 г. </w:t>
      </w:r>
      <w:r w:rsidR="005D7555">
        <w:rPr>
          <w:rFonts w:ascii="Times New Roman" w:eastAsia="Times New Roman" w:hAnsi="Times New Roman" w:cs="Times New Roman"/>
          <w:b/>
          <w:bCs/>
          <w:kern w:val="36"/>
          <w:sz w:val="28"/>
          <w:szCs w:val="28"/>
          <w:lang w:eastAsia="ru-RU"/>
        </w:rPr>
        <w:t>№</w:t>
      </w:r>
      <w:r w:rsidRPr="005D7555">
        <w:rPr>
          <w:rFonts w:ascii="Times New Roman" w:eastAsia="Times New Roman" w:hAnsi="Times New Roman" w:cs="Times New Roman"/>
          <w:b/>
          <w:bCs/>
          <w:kern w:val="36"/>
          <w:sz w:val="28"/>
          <w:szCs w:val="28"/>
          <w:lang w:eastAsia="ru-RU"/>
        </w:rPr>
        <w:t xml:space="preserve"> 1114 "О назначении и выплате стипендий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(с изменениями и дополнениями)</w:t>
      </w:r>
    </w:p>
    <w:bookmarkStart w:id="0" w:name="text"/>
    <w:bookmarkEnd w:id="0"/>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fldChar w:fldCharType="begin"/>
      </w:r>
      <w:r w:rsidR="00BD5EE7" w:rsidRPr="005D7555">
        <w:rPr>
          <w:rFonts w:ascii="Times New Roman" w:eastAsia="Times New Roman" w:hAnsi="Times New Roman" w:cs="Times New Roman"/>
          <w:sz w:val="28"/>
          <w:szCs w:val="28"/>
          <w:lang w:eastAsia="ru-RU"/>
        </w:rPr>
        <w:instrText xml:space="preserve"> HYPERLINK "http://base.garant.ru/71577386/590f638c4ea2494f3c16a612560ade03/" \l "block_2011" </w:instrText>
      </w:r>
      <w:r w:rsidRPr="005D7555">
        <w:rPr>
          <w:rFonts w:ascii="Times New Roman" w:eastAsia="Times New Roman" w:hAnsi="Times New Roman" w:cs="Times New Roman"/>
          <w:sz w:val="28"/>
          <w:szCs w:val="28"/>
          <w:lang w:eastAsia="ru-RU"/>
        </w:rPr>
        <w:fldChar w:fldCharType="separate"/>
      </w:r>
      <w:r w:rsidR="00BD5EE7" w:rsidRPr="005D7555">
        <w:rPr>
          <w:rFonts w:ascii="Times New Roman" w:eastAsia="Times New Roman" w:hAnsi="Times New Roman" w:cs="Times New Roman"/>
          <w:color w:val="0000FF"/>
          <w:sz w:val="28"/>
          <w:szCs w:val="28"/>
          <w:u w:val="single"/>
          <w:lang w:eastAsia="ru-RU"/>
        </w:rPr>
        <w:t>Постановлением</w:t>
      </w:r>
      <w:r w:rsidRPr="005D7555">
        <w:rPr>
          <w:rFonts w:ascii="Times New Roman" w:eastAsia="Times New Roman" w:hAnsi="Times New Roman" w:cs="Times New Roman"/>
          <w:sz w:val="28"/>
          <w:szCs w:val="28"/>
          <w:lang w:eastAsia="ru-RU"/>
        </w:rPr>
        <w:fldChar w:fldCharType="end"/>
      </w:r>
      <w:r w:rsidR="00BD5EE7" w:rsidRPr="005D7555">
        <w:rPr>
          <w:rFonts w:ascii="Times New Roman" w:eastAsia="Times New Roman" w:hAnsi="Times New Roman" w:cs="Times New Roman"/>
          <w:sz w:val="28"/>
          <w:szCs w:val="28"/>
          <w:lang w:eastAsia="ru-RU"/>
        </w:rPr>
        <w:t xml:space="preserve"> Правительства РФ от 26 декабря 2016 г. </w:t>
      </w:r>
      <w:r w:rsidR="005D7555">
        <w:rPr>
          <w:rFonts w:ascii="Times New Roman" w:eastAsia="Times New Roman" w:hAnsi="Times New Roman" w:cs="Times New Roman"/>
          <w:sz w:val="28"/>
          <w:szCs w:val="28"/>
          <w:lang w:eastAsia="ru-RU"/>
        </w:rPr>
        <w:t>№</w:t>
      </w:r>
      <w:r w:rsidR="00BD5EE7" w:rsidRPr="005D7555">
        <w:rPr>
          <w:rFonts w:ascii="Times New Roman" w:eastAsia="Times New Roman" w:hAnsi="Times New Roman" w:cs="Times New Roman"/>
          <w:sz w:val="28"/>
          <w:szCs w:val="28"/>
          <w:lang w:eastAsia="ru-RU"/>
        </w:rPr>
        <w:t xml:space="preserve"> 1489 в наименование внесены изменения, </w:t>
      </w:r>
      <w:hyperlink r:id="rId4" w:anchor="block_2" w:history="1">
        <w:r w:rsidR="00BD5EE7" w:rsidRPr="005D7555">
          <w:rPr>
            <w:rFonts w:ascii="Times New Roman" w:eastAsia="Times New Roman" w:hAnsi="Times New Roman" w:cs="Times New Roman"/>
            <w:color w:val="0000FF"/>
            <w:sz w:val="28"/>
            <w:szCs w:val="28"/>
            <w:u w:val="single"/>
            <w:lang w:eastAsia="ru-RU"/>
          </w:rPr>
          <w:t>вступающие в силу</w:t>
        </w:r>
      </w:hyperlink>
      <w:r w:rsidR="00BD5EE7" w:rsidRPr="005D7555">
        <w:rPr>
          <w:rFonts w:ascii="Times New Roman" w:eastAsia="Times New Roman" w:hAnsi="Times New Roman" w:cs="Times New Roman"/>
          <w:sz w:val="28"/>
          <w:szCs w:val="28"/>
          <w:lang w:eastAsia="ru-RU"/>
        </w:rPr>
        <w:t xml:space="preserve"> с 1 января 2017 г.</w:t>
      </w:r>
    </w:p>
    <w:p w:rsid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Постановление Правительства РФ от 23 декабря 2011 г. </w:t>
      </w:r>
      <w:r w:rsidR="005D7555">
        <w:rPr>
          <w:rFonts w:ascii="Times New Roman" w:eastAsia="Times New Roman" w:hAnsi="Times New Roman" w:cs="Times New Roman"/>
          <w:sz w:val="28"/>
          <w:szCs w:val="28"/>
          <w:lang w:eastAsia="ru-RU"/>
        </w:rPr>
        <w:t>№</w:t>
      </w:r>
      <w:r w:rsidRPr="005D7555">
        <w:rPr>
          <w:rFonts w:ascii="Times New Roman" w:eastAsia="Times New Roman" w:hAnsi="Times New Roman" w:cs="Times New Roman"/>
          <w:sz w:val="28"/>
          <w:szCs w:val="28"/>
          <w:lang w:eastAsia="ru-RU"/>
        </w:rPr>
        <w:t> 1114</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"О назначении и выплате стипендий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BD5EE7" w:rsidRPr="005D7555" w:rsidRDefault="00BD5EE7" w:rsidP="005D7555">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5D7555">
        <w:rPr>
          <w:rFonts w:ascii="Times New Roman" w:eastAsia="Times New Roman" w:hAnsi="Times New Roman" w:cs="Times New Roman"/>
          <w:b/>
          <w:bCs/>
          <w:sz w:val="28"/>
          <w:szCs w:val="28"/>
          <w:lang w:eastAsia="ru-RU"/>
        </w:rPr>
        <w:t>С изменениями и дополнениями от:</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18 апреля 2014 г., 26 декабря 2016 г., 7 марта 2019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О стипендиях Президента РФ и Правительства РФ см. </w:t>
      </w:r>
      <w:hyperlink r:id="rId5" w:history="1">
        <w:r w:rsidRPr="005D7555">
          <w:rPr>
            <w:rFonts w:ascii="Times New Roman" w:eastAsia="Times New Roman" w:hAnsi="Times New Roman" w:cs="Times New Roman"/>
            <w:color w:val="0000FF"/>
            <w:sz w:val="28"/>
            <w:szCs w:val="28"/>
            <w:u w:val="single"/>
            <w:lang w:eastAsia="ru-RU"/>
          </w:rPr>
          <w:t>справку</w:t>
        </w:r>
      </w:hyperlink>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Правительство Российской Федерации постановляет:</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6" w:anchor="block_2011"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26 декабря 2016 г. N 1489 в пункт 1 внесены изменения, </w:t>
      </w:r>
      <w:hyperlink r:id="rId7" w:anchor="block_2" w:history="1">
        <w:r w:rsidR="00BD5EE7" w:rsidRPr="005D7555">
          <w:rPr>
            <w:rFonts w:ascii="Times New Roman" w:eastAsia="Times New Roman" w:hAnsi="Times New Roman" w:cs="Times New Roman"/>
            <w:color w:val="0000FF"/>
            <w:sz w:val="28"/>
            <w:szCs w:val="28"/>
            <w:u w:val="single"/>
            <w:lang w:eastAsia="ru-RU"/>
          </w:rPr>
          <w:t>вступающие в силу</w:t>
        </w:r>
      </w:hyperlink>
      <w:r w:rsidR="00BD5EE7" w:rsidRPr="005D7555">
        <w:rPr>
          <w:rFonts w:ascii="Times New Roman" w:eastAsia="Times New Roman" w:hAnsi="Times New Roman" w:cs="Times New Roman"/>
          <w:sz w:val="28"/>
          <w:szCs w:val="28"/>
          <w:lang w:eastAsia="ru-RU"/>
        </w:rPr>
        <w:t xml:space="preserve"> с 1 января 2017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1. Утвердить прилагаемое </w:t>
      </w:r>
      <w:hyperlink r:id="rId8" w:anchor="block_35" w:history="1">
        <w:r w:rsidRPr="005D7555">
          <w:rPr>
            <w:rFonts w:ascii="Times New Roman" w:eastAsia="Times New Roman" w:hAnsi="Times New Roman" w:cs="Times New Roman"/>
            <w:color w:val="0000FF"/>
            <w:sz w:val="28"/>
            <w:szCs w:val="28"/>
            <w:u w:val="single"/>
            <w:lang w:eastAsia="ru-RU"/>
          </w:rPr>
          <w:t>Положение</w:t>
        </w:r>
      </w:hyperlink>
      <w:r w:rsidRPr="005D7555">
        <w:rPr>
          <w:rFonts w:ascii="Times New Roman" w:eastAsia="Times New Roman" w:hAnsi="Times New Roman" w:cs="Times New Roman"/>
          <w:sz w:val="28"/>
          <w:szCs w:val="28"/>
          <w:lang w:eastAsia="ru-RU"/>
        </w:rPr>
        <w:t xml:space="preserve"> о назначении и выплате стипендий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2. Министерству образования и науки Российской Федерации представить до 16 января 2012 г. в Правительство Российской Федерации проект </w:t>
      </w:r>
      <w:hyperlink r:id="rId9" w:anchor="block_1" w:history="1">
        <w:r w:rsidRPr="005D7555">
          <w:rPr>
            <w:rFonts w:ascii="Times New Roman" w:eastAsia="Times New Roman" w:hAnsi="Times New Roman" w:cs="Times New Roman"/>
            <w:color w:val="0000FF"/>
            <w:sz w:val="28"/>
            <w:szCs w:val="28"/>
            <w:u w:val="single"/>
            <w:lang w:eastAsia="ru-RU"/>
          </w:rPr>
          <w:t>правил</w:t>
        </w:r>
      </w:hyperlink>
      <w:r w:rsidRPr="005D7555">
        <w:rPr>
          <w:rFonts w:ascii="Times New Roman" w:eastAsia="Times New Roman" w:hAnsi="Times New Roman" w:cs="Times New Roman"/>
          <w:sz w:val="28"/>
          <w:szCs w:val="28"/>
          <w:lang w:eastAsia="ru-RU"/>
        </w:rPr>
        <w:t xml:space="preserve"> предоставления из федерального бюджета иных межбюджетных трансфертов бюджетам субъектов Российской Федерации на выплату стипендий Правительства Российской Федерации для лиц, обучающихся по очной форме обучения по основным профессиональным образовательным программам начального профессионального и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w:t>
      </w:r>
      <w:r w:rsidRPr="005D7555">
        <w:rPr>
          <w:rFonts w:ascii="Times New Roman" w:eastAsia="Times New Roman" w:hAnsi="Times New Roman" w:cs="Times New Roman"/>
          <w:sz w:val="28"/>
          <w:szCs w:val="28"/>
          <w:lang w:eastAsia="ru-RU"/>
        </w:rPr>
        <w:lastRenderedPageBreak/>
        <w:t>образовательных учреждениях профессионального образования, находящихся в ведении органов государственной власти субъектов Российской Федерации, и в муниципальных образовательных учреждениях профессионального образования.</w:t>
      </w:r>
    </w:p>
    <w:p w:rsidR="00BD5EE7" w:rsidRPr="005D7555" w:rsidRDefault="00BD5EE7" w:rsidP="005D7555">
      <w:pPr>
        <w:spacing w:before="100" w:beforeAutospacing="1" w:after="100" w:afterAutospacing="1" w:line="240" w:lineRule="auto"/>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w:t>
      </w:r>
    </w:p>
    <w:tbl>
      <w:tblPr>
        <w:tblW w:w="5000" w:type="pct"/>
        <w:tblCellSpacing w:w="15" w:type="dxa"/>
        <w:tblCellMar>
          <w:top w:w="15" w:type="dxa"/>
          <w:left w:w="15" w:type="dxa"/>
          <w:bottom w:w="15" w:type="dxa"/>
          <w:right w:w="15" w:type="dxa"/>
        </w:tblCellMar>
        <w:tblLook w:val="04A0"/>
      </w:tblPr>
      <w:tblGrid>
        <w:gridCol w:w="6848"/>
        <w:gridCol w:w="3448"/>
      </w:tblGrid>
      <w:tr w:rsidR="00BD5EE7" w:rsidRPr="005D7555" w:rsidTr="00BD5EE7">
        <w:trPr>
          <w:tblCellSpacing w:w="15" w:type="dxa"/>
        </w:trPr>
        <w:tc>
          <w:tcPr>
            <w:tcW w:w="3300" w:type="pct"/>
            <w:vAlign w:val="bottom"/>
            <w:hideMark/>
          </w:tcPr>
          <w:p w:rsidR="005D7555" w:rsidRDefault="00BD5EE7" w:rsidP="005D7555">
            <w:pPr>
              <w:spacing w:before="100" w:beforeAutospacing="1" w:after="100" w:afterAutospacing="1" w:line="240" w:lineRule="auto"/>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Председатель Правительства</w:t>
            </w:r>
          </w:p>
          <w:p w:rsidR="00BD5EE7" w:rsidRPr="005D7555" w:rsidRDefault="00BD5EE7" w:rsidP="005D7555">
            <w:pPr>
              <w:spacing w:before="100" w:beforeAutospacing="1" w:after="100" w:afterAutospacing="1" w:line="240" w:lineRule="auto"/>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Российской Федерации</w:t>
            </w:r>
          </w:p>
        </w:tc>
        <w:tc>
          <w:tcPr>
            <w:tcW w:w="1650" w:type="pct"/>
            <w:vAlign w:val="bottom"/>
            <w:hideMark/>
          </w:tcPr>
          <w:p w:rsidR="00BD5EE7" w:rsidRPr="005D7555" w:rsidRDefault="00BD5EE7" w:rsidP="005D7555">
            <w:pPr>
              <w:spacing w:before="100" w:beforeAutospacing="1" w:after="100" w:afterAutospacing="1" w:line="240" w:lineRule="auto"/>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В. Путин</w:t>
            </w:r>
          </w:p>
        </w:tc>
      </w:tr>
    </w:tbl>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Москва</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23 декабря 2011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N 1114</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10" w:anchor="block_201"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26 декабря 2016 г. N 1489 в наименование внесены изменения, </w:t>
      </w:r>
      <w:hyperlink r:id="rId11" w:anchor="block_2" w:history="1">
        <w:r w:rsidR="00BD5EE7" w:rsidRPr="005D7555">
          <w:rPr>
            <w:rFonts w:ascii="Times New Roman" w:eastAsia="Times New Roman" w:hAnsi="Times New Roman" w:cs="Times New Roman"/>
            <w:color w:val="0000FF"/>
            <w:sz w:val="28"/>
            <w:szCs w:val="28"/>
            <w:u w:val="single"/>
            <w:lang w:eastAsia="ru-RU"/>
          </w:rPr>
          <w:t>вступающие в силу</w:t>
        </w:r>
      </w:hyperlink>
      <w:r w:rsidR="00BD5EE7" w:rsidRPr="005D7555">
        <w:rPr>
          <w:rFonts w:ascii="Times New Roman" w:eastAsia="Times New Roman" w:hAnsi="Times New Roman" w:cs="Times New Roman"/>
          <w:sz w:val="28"/>
          <w:szCs w:val="28"/>
          <w:lang w:eastAsia="ru-RU"/>
        </w:rPr>
        <w:t xml:space="preserve"> с 1 января 2017 г.</w:t>
      </w:r>
    </w:p>
    <w:p w:rsidR="005D7555" w:rsidRDefault="005D755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D7555" w:rsidRDefault="00BD5EE7" w:rsidP="005D755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lastRenderedPageBreak/>
        <w:t>Положение</w:t>
      </w:r>
    </w:p>
    <w:p w:rsidR="00BD5EE7" w:rsidRPr="005D7555" w:rsidRDefault="00BD5EE7" w:rsidP="005D755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о назначении и выплате стипендий Правительства Российской Федерации для лиц, обучающихся в профессиональных образовательных организациях и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w:t>
      </w:r>
      <w:r w:rsidRPr="005D7555">
        <w:rPr>
          <w:rFonts w:ascii="Times New Roman" w:eastAsia="Times New Roman" w:hAnsi="Times New Roman" w:cs="Times New Roman"/>
          <w:sz w:val="28"/>
          <w:szCs w:val="28"/>
          <w:lang w:eastAsia="ru-RU"/>
        </w:rPr>
        <w:br/>
        <w:t xml:space="preserve">(утв. </w:t>
      </w:r>
      <w:hyperlink r:id="rId12" w:history="1">
        <w:r w:rsidRPr="005D7555">
          <w:rPr>
            <w:rFonts w:ascii="Times New Roman" w:eastAsia="Times New Roman" w:hAnsi="Times New Roman" w:cs="Times New Roman"/>
            <w:color w:val="0000FF"/>
            <w:sz w:val="28"/>
            <w:szCs w:val="28"/>
            <w:u w:val="single"/>
            <w:lang w:eastAsia="ru-RU"/>
          </w:rPr>
          <w:t>постановлением</w:t>
        </w:r>
      </w:hyperlink>
      <w:r w:rsidRPr="005D7555">
        <w:rPr>
          <w:rFonts w:ascii="Times New Roman" w:eastAsia="Times New Roman" w:hAnsi="Times New Roman" w:cs="Times New Roman"/>
          <w:sz w:val="28"/>
          <w:szCs w:val="28"/>
          <w:lang w:eastAsia="ru-RU"/>
        </w:rPr>
        <w:t xml:space="preserve"> Правительства РФ от 23 декабря 2011 г. N 1114)</w:t>
      </w:r>
    </w:p>
    <w:p w:rsidR="00BD5EE7" w:rsidRPr="005D7555" w:rsidRDefault="00BD5EE7" w:rsidP="005D7555">
      <w:pPr>
        <w:spacing w:before="100" w:beforeAutospacing="1" w:after="100" w:afterAutospacing="1" w:line="240" w:lineRule="auto"/>
        <w:jc w:val="both"/>
        <w:outlineLvl w:val="3"/>
        <w:rPr>
          <w:rFonts w:ascii="Times New Roman" w:eastAsia="Times New Roman" w:hAnsi="Times New Roman" w:cs="Times New Roman"/>
          <w:b/>
          <w:bCs/>
          <w:sz w:val="28"/>
          <w:szCs w:val="28"/>
          <w:lang w:eastAsia="ru-RU"/>
        </w:rPr>
      </w:pPr>
      <w:r w:rsidRPr="005D7555">
        <w:rPr>
          <w:rFonts w:ascii="Times New Roman" w:eastAsia="Times New Roman" w:hAnsi="Times New Roman" w:cs="Times New Roman"/>
          <w:b/>
          <w:bCs/>
          <w:sz w:val="28"/>
          <w:szCs w:val="28"/>
          <w:lang w:eastAsia="ru-RU"/>
        </w:rPr>
        <w:t>С изменениями и дополнениями от:</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18 апреля 2014 г., 26 декабря 2016 г., 7 марта 2019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1 изменен с 20 марта 2019 г. - </w:t>
      </w:r>
      <w:hyperlink r:id="rId13" w:anchor="block_102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 Настоящее Положение устанавливает порядок назначения и выплаты стипендий Правительства Российской Федерации (далее - стипендия) для лиц, обучающихся в профессиональных образовательных организациях, образовательных организациях высшего образования по очной форме обучения по образовательным программам среднего профессионального образования, имеющим государственную аккредитацию (далее - студенты), в соответствии с перечнем профессий и специальностей среднего профессионального образования, необходимых для применения в области реализации приоритетных направлений модернизации и технологического развития экономики Российской Федерации, утверждаемым распоряжением Правительства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2 изменен с 20 марта 2019 г. - </w:t>
      </w:r>
      <w:hyperlink r:id="rId14" w:anchor="block_102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2. Назначение стипендий для студентов осуществляется ежегодно, с 1 сентября, на один учебный год.</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3 изменен с 20 марта 2019 г. - </w:t>
      </w:r>
      <w:hyperlink r:id="rId15" w:anchor="block_102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3. Назначение стипендий осуществляется Министерством просвещения Российской Федерации по представлению высшего исполнительного органа государственной власти субъекта Российской Федерации или уполномоченного им органа исполнительной власти субъекта Российской Федерации для студентов профессиональных образовательных организаций и образовательных организаций высшего образования (далее - образовательные организации), расположенных на территории субъекта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4 изменен с 20 марта 2019 г. - </w:t>
      </w:r>
      <w:hyperlink r:id="rId16" w:anchor="block_102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lastRenderedPageBreak/>
        <w:t>4. Образовательные организации, расположенные на территории субъекта Российской Федерации, представляют ежегодно, до 1 января, в высший исполнительной орган государственной власти субъекта Российской Федерации или уполномоченный им орган исполнительной власти субъекта Российской Федерации сведения о численности студентов.</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ежегодно, до 20 января, представляет в Министерство просвещения Российской Федерации сведения о численности студентов образовательных организаций, расположенных на территории субъекта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Форма представления сведений устанавливается Министерством просвещения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Сведения о численности студентов и перечни претендентов на назначение стипендий составляются и представляются образовательными организациями, включая филиалы образовательных организаций, расположенные в том числе на территории других субъектов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5 изменен с 20 марта 2019 г. - </w:t>
      </w:r>
      <w:hyperlink r:id="rId17" w:anchor="block_102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5. Министерством просвещения Российской Федерации исходя из сведений о численности студентов ежегодно, до 15 февраля, устанавливаются квоты на стипендии для каждого субъекта Российской Федерации пропорционально численности студентов образовательных организаций, расположенных на территории соответствующих субъектов Российской Федерации.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6 изменен с 20 марта 2019 г. - </w:t>
      </w:r>
      <w:hyperlink r:id="rId18" w:anchor="block_1022"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6. Образовательные организации направляют ежегодно, до 15 февраля, в высший исполнительный орган государственной власти субъекта Российской Федерации или уполномоченный орган исполнительной власти субъекта Российской Федерации, на территории которого расположены образовательные организации, перечни претендентов на назначение стипендий, сформированные с участием представителей студентов и утвержденные советами (учеными советами, педагогическими советами) образовательных организаций, с описанием достижений указанных претендентов.</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19" w:anchor="block_10"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18 апреля 2014 г. N 356 в пункт 7 внесены изменения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7. Образовательная организация самостоятельно определяет порядок отбора претендентов на назначение стипендий в зависимости от курсов обучения с учетом приоритетного отбора претендентов из числа лиц, обучающихся на более старших курсах. По каждой образовательной программе решением совета (ученого совета, </w:t>
      </w:r>
      <w:r w:rsidRPr="005D7555">
        <w:rPr>
          <w:rFonts w:ascii="Times New Roman" w:eastAsia="Times New Roman" w:hAnsi="Times New Roman" w:cs="Times New Roman"/>
          <w:sz w:val="28"/>
          <w:szCs w:val="28"/>
          <w:lang w:eastAsia="ru-RU"/>
        </w:rPr>
        <w:lastRenderedPageBreak/>
        <w:t>педагогического совета) образовательной организации устанавливается курс (семестр), начиная с которого осуществляется отбор претендентов.</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8. Отбор претендентов на назначение стипендий осуществляется в соответствии со следующими критериями: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Подпункт "а" изменен с 20 марта 2019 г. - </w:t>
      </w:r>
      <w:hyperlink r:id="rId20" w:anchor="block_1231"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а) получение студентом по итогам промежуточной аттестации в течение семестра, предшествующего назначению стипендии, оценок "отлично" и "хорошо" при наличии не менее 50 процентов оценок "отлично" от общего количества полученных оценок;</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Подпункт "б" изменен с 20 марта 2019 г. - </w:t>
      </w:r>
      <w:hyperlink r:id="rId21" w:anchor="block_1232"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б) наличие достижений в учебе, подтвержденных дипломами (другими документами) победителей и (или) призеров региональных, всероссийских и международных олимпиад, творческих конкурсов, конкурсов профессионального мастерства и иных аналогичных мероприятий, направленных на выявление достижений в учебе студентов, проведенных в течение 1,5 лет, предшествующих назначению стипендии;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Подпункт "в" изменен с 20 марта 2019 г. - </w:t>
      </w:r>
      <w:hyperlink r:id="rId22" w:anchor="block_1233"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в) систематическое, в течение не менее 1,5 лет, предшествующих назначению стипендии, участие в экспериментальной деятельности образовательной организации в рамках научно-исследовательских и (или) опытно-конструкторских работ.</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9 изменен с 20 марта 2019 г. - </w:t>
      </w:r>
      <w:hyperlink r:id="rId23" w:anchor="block_1024"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9. Высший исполнительный орган государственной власти субъекта Российской Федерации или уполномоченный орган исполнительной власти субъекта Российской Федерации рассматривает перечни претендентов на назначение стипендий в соответствии с установленной квотой, проводит отбор претендентов, в наибольшей мере соответствующих требованиям, предусмотренным </w:t>
      </w:r>
      <w:hyperlink r:id="rId24" w:anchor="block_15" w:history="1">
        <w:r w:rsidRPr="005D7555">
          <w:rPr>
            <w:rFonts w:ascii="Times New Roman" w:eastAsia="Times New Roman" w:hAnsi="Times New Roman" w:cs="Times New Roman"/>
            <w:color w:val="0000FF"/>
            <w:sz w:val="28"/>
            <w:szCs w:val="28"/>
            <w:u w:val="single"/>
            <w:lang w:eastAsia="ru-RU"/>
          </w:rPr>
          <w:t>пунктом 8</w:t>
        </w:r>
      </w:hyperlink>
      <w:r w:rsidRPr="005D7555">
        <w:rPr>
          <w:rFonts w:ascii="Times New Roman" w:eastAsia="Times New Roman" w:hAnsi="Times New Roman" w:cs="Times New Roman"/>
          <w:sz w:val="28"/>
          <w:szCs w:val="28"/>
          <w:lang w:eastAsia="ru-RU"/>
        </w:rPr>
        <w:t xml:space="preserve"> настоящего Положения, и ежегодно, до 15 марта, направляет перечень претендентов на назначение стипендий в Министерство просвещения Российской Федерации по форме, установленной этим Министерством.</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Отбор претендентов на назначение стипендии осуществляется создаваемыми высшими исполнительными органами государственной власти субъекта Российской Федерации экспертными комиссиями, в которые включаются уполномоченные представители студентов образовательных организаций.</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lastRenderedPageBreak/>
        <w:t>10. При проведении отбора претендентов на назначение стипендии учитываются: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а) вид мероприятия (олимпиада, конкурс, соревнование, состязание и (или) иное), статус мероприятия (международное, всероссийское и (или) иное), является ли претендент победителем (с указанием занятого места) или призером;</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25" w:anchor="block_13"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18 апреля 2014 г. N 356 в подпункт "б" пункта 10 внесены изменения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б) личный вклад претендента в получение результата экспериментальной деятельности образовательной организации в рамках научно-исследовательских и (или) опытно-конструкторских работ, содержание и значимость результатов этой деятельности.</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11. При отборе претендентов на назначение стипендии приоритет отдается: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а) в первую очередь - претендентам, удовлетворяющим критериям, предусмотренным </w:t>
      </w:r>
      <w:hyperlink r:id="rId26" w:anchor="block_12" w:history="1">
        <w:r w:rsidRPr="005D7555">
          <w:rPr>
            <w:rFonts w:ascii="Times New Roman" w:eastAsia="Times New Roman" w:hAnsi="Times New Roman" w:cs="Times New Roman"/>
            <w:color w:val="0000FF"/>
            <w:sz w:val="28"/>
            <w:szCs w:val="28"/>
            <w:u w:val="single"/>
            <w:lang w:eastAsia="ru-RU"/>
          </w:rPr>
          <w:t>подпунктами "а"</w:t>
        </w:r>
      </w:hyperlink>
      <w:r w:rsidRPr="005D7555">
        <w:rPr>
          <w:rFonts w:ascii="Times New Roman" w:eastAsia="Times New Roman" w:hAnsi="Times New Roman" w:cs="Times New Roman"/>
          <w:sz w:val="28"/>
          <w:szCs w:val="28"/>
          <w:lang w:eastAsia="ru-RU"/>
        </w:rPr>
        <w:t xml:space="preserve">, </w:t>
      </w:r>
      <w:hyperlink r:id="rId27" w:anchor="block_13" w:history="1">
        <w:r w:rsidRPr="005D7555">
          <w:rPr>
            <w:rFonts w:ascii="Times New Roman" w:eastAsia="Times New Roman" w:hAnsi="Times New Roman" w:cs="Times New Roman"/>
            <w:color w:val="0000FF"/>
            <w:sz w:val="28"/>
            <w:szCs w:val="28"/>
            <w:u w:val="single"/>
            <w:lang w:eastAsia="ru-RU"/>
          </w:rPr>
          <w:t>"б"</w:t>
        </w:r>
      </w:hyperlink>
      <w:r w:rsidRPr="005D7555">
        <w:rPr>
          <w:rFonts w:ascii="Times New Roman" w:eastAsia="Times New Roman" w:hAnsi="Times New Roman" w:cs="Times New Roman"/>
          <w:sz w:val="28"/>
          <w:szCs w:val="28"/>
          <w:lang w:eastAsia="ru-RU"/>
        </w:rPr>
        <w:t xml:space="preserve"> и </w:t>
      </w:r>
      <w:hyperlink r:id="rId28" w:anchor="block_14" w:history="1">
        <w:r w:rsidRPr="005D7555">
          <w:rPr>
            <w:rFonts w:ascii="Times New Roman" w:eastAsia="Times New Roman" w:hAnsi="Times New Roman" w:cs="Times New Roman"/>
            <w:color w:val="0000FF"/>
            <w:sz w:val="28"/>
            <w:szCs w:val="28"/>
            <w:u w:val="single"/>
            <w:lang w:eastAsia="ru-RU"/>
          </w:rPr>
          <w:t>"в" пункта 8 н</w:t>
        </w:r>
      </w:hyperlink>
      <w:r w:rsidRPr="005D7555">
        <w:rPr>
          <w:rFonts w:ascii="Times New Roman" w:eastAsia="Times New Roman" w:hAnsi="Times New Roman" w:cs="Times New Roman"/>
          <w:sz w:val="28"/>
          <w:szCs w:val="28"/>
          <w:lang w:eastAsia="ru-RU"/>
        </w:rPr>
        <w:t>астоящего Положения;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б) во вторую очередь - претендентам, удовлетворяющим критериям, указанным в </w:t>
      </w:r>
      <w:hyperlink r:id="rId29" w:anchor="block_12" w:history="1">
        <w:r w:rsidRPr="005D7555">
          <w:rPr>
            <w:rFonts w:ascii="Times New Roman" w:eastAsia="Times New Roman" w:hAnsi="Times New Roman" w:cs="Times New Roman"/>
            <w:color w:val="0000FF"/>
            <w:sz w:val="28"/>
            <w:szCs w:val="28"/>
            <w:u w:val="single"/>
            <w:lang w:eastAsia="ru-RU"/>
          </w:rPr>
          <w:t>подпунктах "а"</w:t>
        </w:r>
      </w:hyperlink>
      <w:r w:rsidRPr="005D7555">
        <w:rPr>
          <w:rFonts w:ascii="Times New Roman" w:eastAsia="Times New Roman" w:hAnsi="Times New Roman" w:cs="Times New Roman"/>
          <w:sz w:val="28"/>
          <w:szCs w:val="28"/>
          <w:lang w:eastAsia="ru-RU"/>
        </w:rPr>
        <w:t xml:space="preserve"> и </w:t>
      </w:r>
      <w:hyperlink r:id="rId30" w:anchor="block_13" w:history="1">
        <w:r w:rsidRPr="005D7555">
          <w:rPr>
            <w:rFonts w:ascii="Times New Roman" w:eastAsia="Times New Roman" w:hAnsi="Times New Roman" w:cs="Times New Roman"/>
            <w:color w:val="0000FF"/>
            <w:sz w:val="28"/>
            <w:szCs w:val="28"/>
            <w:u w:val="single"/>
            <w:lang w:eastAsia="ru-RU"/>
          </w:rPr>
          <w:t xml:space="preserve">"б" пункта 8 </w:t>
        </w:r>
      </w:hyperlink>
      <w:r w:rsidRPr="005D7555">
        <w:rPr>
          <w:rFonts w:ascii="Times New Roman" w:eastAsia="Times New Roman" w:hAnsi="Times New Roman" w:cs="Times New Roman"/>
          <w:sz w:val="28"/>
          <w:szCs w:val="28"/>
          <w:lang w:eastAsia="ru-RU"/>
        </w:rPr>
        <w:t>настоящего Положения;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в) в третью очередь - претендентам, удовлетворяющим критериям, указанным в </w:t>
      </w:r>
      <w:hyperlink r:id="rId31" w:anchor="block_12" w:history="1">
        <w:r w:rsidRPr="005D7555">
          <w:rPr>
            <w:rFonts w:ascii="Times New Roman" w:eastAsia="Times New Roman" w:hAnsi="Times New Roman" w:cs="Times New Roman"/>
            <w:color w:val="0000FF"/>
            <w:sz w:val="28"/>
            <w:szCs w:val="28"/>
            <w:u w:val="single"/>
            <w:lang w:eastAsia="ru-RU"/>
          </w:rPr>
          <w:t>подпунктах "а"</w:t>
        </w:r>
      </w:hyperlink>
      <w:r w:rsidRPr="005D7555">
        <w:rPr>
          <w:rFonts w:ascii="Times New Roman" w:eastAsia="Times New Roman" w:hAnsi="Times New Roman" w:cs="Times New Roman"/>
          <w:sz w:val="28"/>
          <w:szCs w:val="28"/>
          <w:lang w:eastAsia="ru-RU"/>
        </w:rPr>
        <w:t xml:space="preserve"> и </w:t>
      </w:r>
      <w:hyperlink r:id="rId32" w:anchor="block_14" w:history="1">
        <w:r w:rsidRPr="005D7555">
          <w:rPr>
            <w:rFonts w:ascii="Times New Roman" w:eastAsia="Times New Roman" w:hAnsi="Times New Roman" w:cs="Times New Roman"/>
            <w:color w:val="0000FF"/>
            <w:sz w:val="28"/>
            <w:szCs w:val="28"/>
            <w:u w:val="single"/>
            <w:lang w:eastAsia="ru-RU"/>
          </w:rPr>
          <w:t xml:space="preserve">"в" пункта 8 </w:t>
        </w:r>
      </w:hyperlink>
      <w:r w:rsidRPr="005D7555">
        <w:rPr>
          <w:rFonts w:ascii="Times New Roman" w:eastAsia="Times New Roman" w:hAnsi="Times New Roman" w:cs="Times New Roman"/>
          <w:sz w:val="28"/>
          <w:szCs w:val="28"/>
          <w:lang w:eastAsia="ru-RU"/>
        </w:rPr>
        <w:t>настоящего Положения.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12 изменен с 20 марта 2019 г. - </w:t>
      </w:r>
      <w:hyperlink r:id="rId33" w:anchor="block_1025"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12. Министерство просвещения Российской Федерации на основании перечней претендентов на назначение стипендий, полученных от высших исполнительных органов государственной власти субъектов Российской Федерации или уполномоченных органов исполнительной власти субъектов Российской Федерации, издает ежегодно, до 1 мая, приказ о назначении стипендий и направляет в 3-дневный срок утвержденный приказом перечень стипендиатов:</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а) федеральным органам исполнительной власти и другим главным распорядителям средств федерального бюджета, имеющим в ведении образовательные организации, в которых обучаются стипендиаты;</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б) образовательным организациям - главным распорядителям средств федерального бюджета, в которых обучаются стипендиаты;</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в) высшим исполнительным органам государственной власти субъектов Российской Федерации, на территории которых расположены образовательные организации, в которых обучаются стипендиаты;</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г) частным образовательным организациям, в которых обучаются стипендиаты.</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13 изменен с 20 марта 2019 г. - </w:t>
      </w:r>
      <w:hyperlink r:id="rId34" w:anchor="block_1026"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lastRenderedPageBreak/>
        <w:t>13. 13. Министерство просвещения Российской Федерации в пределах бюджетных ассигнований, предусмотренных ему в федеральном бюджете на соответствующий финансовый год на выплату стипендий для студентов, обеспечивает в установленном порядке:</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5" w:anchor="block_15"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18 апреля 2014 г. N 356 в подпункт "а" пункта 13 внесены изменения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а) передачу бюджетных ассигнований на выплату стипендий федеральным органам исполнительной власти, другим главным распорядителям средств федерального бюджета, имеющим в ведении образовательные организации, в которых обучаются стипендиаты, а также являющимся главными распорядителями средств федерального бюджета образовательным организациям, в которых обучаются стипендиаты;</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6" w:anchor="block_204"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26 декабря 2016 г. N 1489 подпункт "б" изложен в новой редакции, </w:t>
      </w:r>
      <w:hyperlink r:id="rId37" w:anchor="block_2" w:history="1">
        <w:r w:rsidR="00BD5EE7" w:rsidRPr="005D7555">
          <w:rPr>
            <w:rFonts w:ascii="Times New Roman" w:eastAsia="Times New Roman" w:hAnsi="Times New Roman" w:cs="Times New Roman"/>
            <w:color w:val="0000FF"/>
            <w:sz w:val="28"/>
            <w:szCs w:val="28"/>
            <w:u w:val="single"/>
            <w:lang w:eastAsia="ru-RU"/>
          </w:rPr>
          <w:t>вступающей в силу</w:t>
        </w:r>
      </w:hyperlink>
      <w:r w:rsidR="00BD5EE7" w:rsidRPr="005D7555">
        <w:rPr>
          <w:rFonts w:ascii="Times New Roman" w:eastAsia="Times New Roman" w:hAnsi="Times New Roman" w:cs="Times New Roman"/>
          <w:sz w:val="28"/>
          <w:szCs w:val="28"/>
          <w:lang w:eastAsia="ru-RU"/>
        </w:rPr>
        <w:t xml:space="preserve"> с 1 января 2017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б) предоставление из федерального бюджета иных межбюджетных трансфертов бюджетам субъектов Российской Федерации на выплату стипендий стипендиатам, обучающимся в образовательных организациях, являющихся казенными учреждениями, находящихся в ведении органов государственной власти субъектов Российской Федерации, и в муниципальных образовательных организациях, расположенных на территории субъектов Российской Федерации, являющихся казенными учреждениями;</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8" w:anchor="block_33"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18 апреля 2014 г. N 356 в подпункт "в" пункта 13 внесены изменения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в) предоставление субсидий из федерального бюджета частным образовательным организациям, в которых обучаются стипендиаты;</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39" w:anchor="block_205"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26 декабря 2016 г. N 1489 пункт 13 дополнен подпунктом "г", </w:t>
      </w:r>
      <w:hyperlink r:id="rId40" w:anchor="block_2" w:history="1">
        <w:r w:rsidR="00BD5EE7" w:rsidRPr="005D7555">
          <w:rPr>
            <w:rFonts w:ascii="Times New Roman" w:eastAsia="Times New Roman" w:hAnsi="Times New Roman" w:cs="Times New Roman"/>
            <w:color w:val="0000FF"/>
            <w:sz w:val="28"/>
            <w:szCs w:val="28"/>
            <w:u w:val="single"/>
            <w:lang w:eastAsia="ru-RU"/>
          </w:rPr>
          <w:t>вступающим в силу</w:t>
        </w:r>
      </w:hyperlink>
      <w:r w:rsidR="00BD5EE7" w:rsidRPr="005D7555">
        <w:rPr>
          <w:rFonts w:ascii="Times New Roman" w:eastAsia="Times New Roman" w:hAnsi="Times New Roman" w:cs="Times New Roman"/>
          <w:sz w:val="28"/>
          <w:szCs w:val="28"/>
          <w:lang w:eastAsia="ru-RU"/>
        </w:rPr>
        <w:t xml:space="preserve"> с 1 января 2017 г.</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г) предоставление из федерального бюджета грантов в форме субсидий образовательным организациям, находящимся в ведении органов государственной власти субъектов Российской Федерации, и муниципальным образовательным организациям, расположенным на территории субъектов Российской Федерации, являющимся бюджетными или автономными учреждениями.</w:t>
      </w:r>
    </w:p>
    <w:p w:rsidR="00BD5EE7" w:rsidRPr="005D7555" w:rsidRDefault="00626828"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hyperlink r:id="rId41" w:anchor="block_16" w:history="1">
        <w:r w:rsidR="00BD5EE7" w:rsidRPr="005D7555">
          <w:rPr>
            <w:rFonts w:ascii="Times New Roman" w:eastAsia="Times New Roman" w:hAnsi="Times New Roman" w:cs="Times New Roman"/>
            <w:color w:val="0000FF"/>
            <w:sz w:val="28"/>
            <w:szCs w:val="28"/>
            <w:u w:val="single"/>
            <w:lang w:eastAsia="ru-RU"/>
          </w:rPr>
          <w:t>Постановлением</w:t>
        </w:r>
      </w:hyperlink>
      <w:r w:rsidR="00BD5EE7" w:rsidRPr="005D7555">
        <w:rPr>
          <w:rFonts w:ascii="Times New Roman" w:eastAsia="Times New Roman" w:hAnsi="Times New Roman" w:cs="Times New Roman"/>
          <w:sz w:val="28"/>
          <w:szCs w:val="28"/>
          <w:lang w:eastAsia="ru-RU"/>
        </w:rPr>
        <w:t xml:space="preserve"> Правительства РФ от 18 апреля 2014 г. N 356 в пункт 14 внесены изменения</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14. Выплата стипендий стипендиатам осуществляется образовательной организацией.</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t xml:space="preserve">Пункт 15 изменен с 20 марта 2019 г. - </w:t>
      </w:r>
      <w:hyperlink r:id="rId42" w:anchor="block_1027" w:history="1">
        <w:r w:rsidRPr="005D7555">
          <w:rPr>
            <w:rFonts w:ascii="Times New Roman" w:eastAsia="Times New Roman" w:hAnsi="Times New Roman" w:cs="Times New Roman"/>
            <w:color w:val="0000FF"/>
            <w:sz w:val="28"/>
            <w:szCs w:val="28"/>
            <w:u w:val="single"/>
            <w:lang w:eastAsia="ru-RU"/>
          </w:rPr>
          <w:t>Постановление</w:t>
        </w:r>
      </w:hyperlink>
      <w:r w:rsidRPr="005D7555">
        <w:rPr>
          <w:rFonts w:ascii="Times New Roman" w:eastAsia="Times New Roman" w:hAnsi="Times New Roman" w:cs="Times New Roman"/>
          <w:sz w:val="28"/>
          <w:szCs w:val="28"/>
          <w:lang w:eastAsia="ru-RU"/>
        </w:rPr>
        <w:t xml:space="preserve"> Правительства России от 7 марта 2019 г. N 247</w:t>
      </w:r>
    </w:p>
    <w:p w:rsidR="00BD5EE7" w:rsidRPr="005D7555" w:rsidRDefault="00BD5EE7" w:rsidP="005D755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D7555">
        <w:rPr>
          <w:rFonts w:ascii="Times New Roman" w:eastAsia="Times New Roman" w:hAnsi="Times New Roman" w:cs="Times New Roman"/>
          <w:sz w:val="28"/>
          <w:szCs w:val="28"/>
          <w:lang w:eastAsia="ru-RU"/>
        </w:rPr>
        <w:lastRenderedPageBreak/>
        <w:t>15. Главные распорядители средств федерального бюджета, высшие исполнительные органы государственной власти субъектов Российской Федерации, частные образовательные организации представляют ежегодно, до 1 сентября, в Министерство просвещения Российской Федерации отчет о выплате стипендий соответствующими образовательными организациями за предыдущий учебный год по форме, установленной Министерством просвещения Российской Федерации.</w:t>
      </w:r>
    </w:p>
    <w:p w:rsidR="005D7555" w:rsidRDefault="005D7555" w:rsidP="00BD5EE7">
      <w:pPr>
        <w:shd w:val="clear" w:color="auto" w:fill="FFFFFF"/>
        <w:spacing w:after="0" w:line="240" w:lineRule="auto"/>
        <w:rPr>
          <w:rFonts w:ascii="Times New Roman" w:eastAsia="Times New Roman" w:hAnsi="Times New Roman" w:cs="Times New Roman"/>
          <w:color w:val="000000"/>
          <w:sz w:val="24"/>
          <w:szCs w:val="24"/>
          <w:lang w:eastAsia="ru-RU"/>
        </w:rPr>
      </w:pPr>
    </w:p>
    <w:p w:rsidR="005D7555" w:rsidRDefault="005D7555" w:rsidP="00BD5EE7">
      <w:pPr>
        <w:shd w:val="clear" w:color="auto" w:fill="FFFFFF"/>
        <w:spacing w:after="0" w:line="240" w:lineRule="auto"/>
        <w:rPr>
          <w:rFonts w:ascii="Times New Roman" w:eastAsia="Times New Roman" w:hAnsi="Times New Roman" w:cs="Times New Roman"/>
          <w:color w:val="000000"/>
          <w:sz w:val="24"/>
          <w:szCs w:val="24"/>
          <w:lang w:eastAsia="ru-RU"/>
        </w:rPr>
      </w:pPr>
    </w:p>
    <w:p w:rsidR="005D7555" w:rsidRDefault="005D7555" w:rsidP="00BD5EE7">
      <w:pPr>
        <w:shd w:val="clear" w:color="auto" w:fill="FFFFFF"/>
        <w:spacing w:after="0" w:line="240" w:lineRule="auto"/>
        <w:rPr>
          <w:rFonts w:ascii="Times New Roman" w:eastAsia="Times New Roman" w:hAnsi="Times New Roman" w:cs="Times New Roman"/>
          <w:color w:val="000000"/>
          <w:sz w:val="24"/>
          <w:szCs w:val="24"/>
          <w:lang w:eastAsia="ru-RU"/>
        </w:rPr>
      </w:pPr>
    </w:p>
    <w:p w:rsidR="00BD5EE7" w:rsidRPr="00BD5EE7" w:rsidRDefault="00BD5EE7" w:rsidP="00BD5EE7">
      <w:pPr>
        <w:shd w:val="clear" w:color="auto" w:fill="FFFFFF"/>
        <w:spacing w:after="0" w:line="240" w:lineRule="auto"/>
        <w:rPr>
          <w:rFonts w:ascii="Times New Roman" w:eastAsia="Times New Roman" w:hAnsi="Times New Roman" w:cs="Times New Roman"/>
          <w:color w:val="000000"/>
          <w:sz w:val="24"/>
          <w:szCs w:val="24"/>
          <w:lang w:eastAsia="ru-RU"/>
        </w:rPr>
      </w:pPr>
      <w:r w:rsidRPr="00BD5EE7">
        <w:rPr>
          <w:rFonts w:ascii="Times New Roman" w:eastAsia="Times New Roman" w:hAnsi="Times New Roman" w:cs="Times New Roman"/>
          <w:color w:val="000000"/>
          <w:sz w:val="24"/>
          <w:szCs w:val="24"/>
          <w:lang w:eastAsia="ru-RU"/>
        </w:rPr>
        <w:t xml:space="preserve">Система ГАРАНТ: </w:t>
      </w:r>
      <w:hyperlink r:id="rId43" w:anchor="ixzz5jELv4Ocf" w:history="1">
        <w:r w:rsidRPr="00BD5EE7">
          <w:rPr>
            <w:rFonts w:ascii="Times New Roman" w:eastAsia="Times New Roman" w:hAnsi="Times New Roman" w:cs="Times New Roman"/>
            <w:color w:val="003399"/>
            <w:sz w:val="24"/>
            <w:szCs w:val="24"/>
            <w:u w:val="single"/>
            <w:lang w:eastAsia="ru-RU"/>
          </w:rPr>
          <w:t>http://base.garant.ru/70111756/#ixzz5jELv4Ocf</w:t>
        </w:r>
      </w:hyperlink>
    </w:p>
    <w:p w:rsidR="00131E23" w:rsidRDefault="00131E23"/>
    <w:sectPr w:rsidR="00131E23" w:rsidSect="005D7555">
      <w:pgSz w:w="11906" w:h="16838"/>
      <w:pgMar w:top="567"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5EE7"/>
    <w:rsid w:val="00131E23"/>
    <w:rsid w:val="005D7555"/>
    <w:rsid w:val="00626828"/>
    <w:rsid w:val="00BD5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23"/>
  </w:style>
  <w:style w:type="paragraph" w:styleId="1">
    <w:name w:val="heading 1"/>
    <w:basedOn w:val="a"/>
    <w:link w:val="10"/>
    <w:uiPriority w:val="9"/>
    <w:qFormat/>
    <w:rsid w:val="00BD5E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D5E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5EE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D5EE7"/>
    <w:rPr>
      <w:rFonts w:ascii="Times New Roman" w:eastAsia="Times New Roman" w:hAnsi="Times New Roman" w:cs="Times New Roman"/>
      <w:b/>
      <w:bCs/>
      <w:sz w:val="24"/>
      <w:szCs w:val="24"/>
      <w:lang w:eastAsia="ru-RU"/>
    </w:rPr>
  </w:style>
  <w:style w:type="paragraph" w:customStyle="1" w:styleId="s1">
    <w:name w:val="s_1"/>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D5EE7"/>
    <w:rPr>
      <w:color w:val="0000FF"/>
      <w:u w:val="single"/>
    </w:rPr>
  </w:style>
  <w:style w:type="paragraph" w:customStyle="1" w:styleId="s3">
    <w:name w:val="s_3"/>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D5E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8159869">
      <w:bodyDiv w:val="1"/>
      <w:marLeft w:val="0"/>
      <w:marRight w:val="0"/>
      <w:marTop w:val="0"/>
      <w:marBottom w:val="0"/>
      <w:divBdr>
        <w:top w:val="none" w:sz="0" w:space="0" w:color="auto"/>
        <w:left w:val="none" w:sz="0" w:space="0" w:color="auto"/>
        <w:bottom w:val="none" w:sz="0" w:space="0" w:color="auto"/>
        <w:right w:val="none" w:sz="0" w:space="0" w:color="auto"/>
      </w:divBdr>
      <w:divsChild>
        <w:div w:id="447243026">
          <w:marLeft w:val="0"/>
          <w:marRight w:val="0"/>
          <w:marTop w:val="0"/>
          <w:marBottom w:val="0"/>
          <w:divBdr>
            <w:top w:val="none" w:sz="0" w:space="0" w:color="auto"/>
            <w:left w:val="none" w:sz="0" w:space="0" w:color="auto"/>
            <w:bottom w:val="none" w:sz="0" w:space="0" w:color="auto"/>
            <w:right w:val="none" w:sz="0" w:space="0" w:color="auto"/>
          </w:divBdr>
          <w:divsChild>
            <w:div w:id="994258711">
              <w:marLeft w:val="0"/>
              <w:marRight w:val="0"/>
              <w:marTop w:val="0"/>
              <w:marBottom w:val="0"/>
              <w:divBdr>
                <w:top w:val="none" w:sz="0" w:space="0" w:color="auto"/>
                <w:left w:val="none" w:sz="0" w:space="0" w:color="auto"/>
                <w:bottom w:val="none" w:sz="0" w:space="0" w:color="auto"/>
                <w:right w:val="none" w:sz="0" w:space="0" w:color="auto"/>
              </w:divBdr>
              <w:divsChild>
                <w:div w:id="1486824586">
                  <w:marLeft w:val="0"/>
                  <w:marRight w:val="0"/>
                  <w:marTop w:val="0"/>
                  <w:marBottom w:val="0"/>
                  <w:divBdr>
                    <w:top w:val="none" w:sz="0" w:space="0" w:color="auto"/>
                    <w:left w:val="none" w:sz="0" w:space="0" w:color="auto"/>
                    <w:bottom w:val="none" w:sz="0" w:space="0" w:color="auto"/>
                    <w:right w:val="none" w:sz="0" w:space="0" w:color="auto"/>
                  </w:divBdr>
                </w:div>
                <w:div w:id="1236087004">
                  <w:marLeft w:val="0"/>
                  <w:marRight w:val="0"/>
                  <w:marTop w:val="0"/>
                  <w:marBottom w:val="0"/>
                  <w:divBdr>
                    <w:top w:val="none" w:sz="0" w:space="0" w:color="auto"/>
                    <w:left w:val="none" w:sz="0" w:space="0" w:color="auto"/>
                    <w:bottom w:val="none" w:sz="0" w:space="0" w:color="auto"/>
                    <w:right w:val="none" w:sz="0" w:space="0" w:color="auto"/>
                  </w:divBdr>
                </w:div>
                <w:div w:id="202324913">
                  <w:marLeft w:val="0"/>
                  <w:marRight w:val="0"/>
                  <w:marTop w:val="0"/>
                  <w:marBottom w:val="0"/>
                  <w:divBdr>
                    <w:top w:val="none" w:sz="0" w:space="0" w:color="auto"/>
                    <w:left w:val="none" w:sz="0" w:space="0" w:color="auto"/>
                    <w:bottom w:val="none" w:sz="0" w:space="0" w:color="auto"/>
                    <w:right w:val="none" w:sz="0" w:space="0" w:color="auto"/>
                  </w:divBdr>
                  <w:divsChild>
                    <w:div w:id="285088693">
                      <w:marLeft w:val="0"/>
                      <w:marRight w:val="0"/>
                      <w:marTop w:val="0"/>
                      <w:marBottom w:val="0"/>
                      <w:divBdr>
                        <w:top w:val="none" w:sz="0" w:space="0" w:color="auto"/>
                        <w:left w:val="none" w:sz="0" w:space="0" w:color="auto"/>
                        <w:bottom w:val="none" w:sz="0" w:space="0" w:color="auto"/>
                        <w:right w:val="none" w:sz="0" w:space="0" w:color="auto"/>
                      </w:divBdr>
                    </w:div>
                  </w:divsChild>
                </w:div>
                <w:div w:id="1456755671">
                  <w:marLeft w:val="0"/>
                  <w:marRight w:val="0"/>
                  <w:marTop w:val="0"/>
                  <w:marBottom w:val="0"/>
                  <w:divBdr>
                    <w:top w:val="none" w:sz="0" w:space="0" w:color="auto"/>
                    <w:left w:val="none" w:sz="0" w:space="0" w:color="auto"/>
                    <w:bottom w:val="none" w:sz="0" w:space="0" w:color="auto"/>
                    <w:right w:val="none" w:sz="0" w:space="0" w:color="auto"/>
                  </w:divBdr>
                  <w:divsChild>
                    <w:div w:id="100607681">
                      <w:marLeft w:val="0"/>
                      <w:marRight w:val="0"/>
                      <w:marTop w:val="0"/>
                      <w:marBottom w:val="0"/>
                      <w:divBdr>
                        <w:top w:val="none" w:sz="0" w:space="0" w:color="auto"/>
                        <w:left w:val="none" w:sz="0" w:space="0" w:color="auto"/>
                        <w:bottom w:val="none" w:sz="0" w:space="0" w:color="auto"/>
                        <w:right w:val="none" w:sz="0" w:space="0" w:color="auto"/>
                      </w:divBdr>
                    </w:div>
                  </w:divsChild>
                </w:div>
                <w:div w:id="1836725803">
                  <w:marLeft w:val="0"/>
                  <w:marRight w:val="0"/>
                  <w:marTop w:val="0"/>
                  <w:marBottom w:val="0"/>
                  <w:divBdr>
                    <w:top w:val="none" w:sz="0" w:space="0" w:color="auto"/>
                    <w:left w:val="none" w:sz="0" w:space="0" w:color="auto"/>
                    <w:bottom w:val="none" w:sz="0" w:space="0" w:color="auto"/>
                    <w:right w:val="none" w:sz="0" w:space="0" w:color="auto"/>
                  </w:divBdr>
                </w:div>
                <w:div w:id="1787235877">
                  <w:marLeft w:val="0"/>
                  <w:marRight w:val="0"/>
                  <w:marTop w:val="0"/>
                  <w:marBottom w:val="0"/>
                  <w:divBdr>
                    <w:top w:val="none" w:sz="0" w:space="0" w:color="auto"/>
                    <w:left w:val="none" w:sz="0" w:space="0" w:color="auto"/>
                    <w:bottom w:val="none" w:sz="0" w:space="0" w:color="auto"/>
                    <w:right w:val="none" w:sz="0" w:space="0" w:color="auto"/>
                  </w:divBdr>
                  <w:divsChild>
                    <w:div w:id="775947546">
                      <w:marLeft w:val="0"/>
                      <w:marRight w:val="0"/>
                      <w:marTop w:val="0"/>
                      <w:marBottom w:val="0"/>
                      <w:divBdr>
                        <w:top w:val="none" w:sz="0" w:space="0" w:color="auto"/>
                        <w:left w:val="none" w:sz="0" w:space="0" w:color="auto"/>
                        <w:bottom w:val="none" w:sz="0" w:space="0" w:color="auto"/>
                        <w:right w:val="none" w:sz="0" w:space="0" w:color="auto"/>
                      </w:divBdr>
                    </w:div>
                    <w:div w:id="920288785">
                      <w:marLeft w:val="0"/>
                      <w:marRight w:val="0"/>
                      <w:marTop w:val="0"/>
                      <w:marBottom w:val="0"/>
                      <w:divBdr>
                        <w:top w:val="none" w:sz="0" w:space="0" w:color="auto"/>
                        <w:left w:val="none" w:sz="0" w:space="0" w:color="auto"/>
                        <w:bottom w:val="none" w:sz="0" w:space="0" w:color="auto"/>
                        <w:right w:val="none" w:sz="0" w:space="0" w:color="auto"/>
                      </w:divBdr>
                    </w:div>
                    <w:div w:id="907497573">
                      <w:marLeft w:val="0"/>
                      <w:marRight w:val="0"/>
                      <w:marTop w:val="0"/>
                      <w:marBottom w:val="0"/>
                      <w:divBdr>
                        <w:top w:val="none" w:sz="0" w:space="0" w:color="auto"/>
                        <w:left w:val="none" w:sz="0" w:space="0" w:color="auto"/>
                        <w:bottom w:val="none" w:sz="0" w:space="0" w:color="auto"/>
                        <w:right w:val="none" w:sz="0" w:space="0" w:color="auto"/>
                      </w:divBdr>
                      <w:divsChild>
                        <w:div w:id="1970940145">
                          <w:marLeft w:val="0"/>
                          <w:marRight w:val="0"/>
                          <w:marTop w:val="0"/>
                          <w:marBottom w:val="0"/>
                          <w:divBdr>
                            <w:top w:val="none" w:sz="0" w:space="0" w:color="auto"/>
                            <w:left w:val="none" w:sz="0" w:space="0" w:color="auto"/>
                            <w:bottom w:val="none" w:sz="0" w:space="0" w:color="auto"/>
                            <w:right w:val="none" w:sz="0" w:space="0" w:color="auto"/>
                          </w:divBdr>
                        </w:div>
                      </w:divsChild>
                    </w:div>
                    <w:div w:id="62919948">
                      <w:marLeft w:val="0"/>
                      <w:marRight w:val="0"/>
                      <w:marTop w:val="0"/>
                      <w:marBottom w:val="0"/>
                      <w:divBdr>
                        <w:top w:val="none" w:sz="0" w:space="0" w:color="auto"/>
                        <w:left w:val="none" w:sz="0" w:space="0" w:color="auto"/>
                        <w:bottom w:val="none" w:sz="0" w:space="0" w:color="auto"/>
                        <w:right w:val="none" w:sz="0" w:space="0" w:color="auto"/>
                      </w:divBdr>
                      <w:divsChild>
                        <w:div w:id="1369989053">
                          <w:marLeft w:val="0"/>
                          <w:marRight w:val="0"/>
                          <w:marTop w:val="0"/>
                          <w:marBottom w:val="0"/>
                          <w:divBdr>
                            <w:top w:val="none" w:sz="0" w:space="0" w:color="auto"/>
                            <w:left w:val="none" w:sz="0" w:space="0" w:color="auto"/>
                            <w:bottom w:val="none" w:sz="0" w:space="0" w:color="auto"/>
                            <w:right w:val="none" w:sz="0" w:space="0" w:color="auto"/>
                          </w:divBdr>
                        </w:div>
                      </w:divsChild>
                    </w:div>
                    <w:div w:id="1102140908">
                      <w:marLeft w:val="0"/>
                      <w:marRight w:val="0"/>
                      <w:marTop w:val="0"/>
                      <w:marBottom w:val="0"/>
                      <w:divBdr>
                        <w:top w:val="none" w:sz="0" w:space="0" w:color="auto"/>
                        <w:left w:val="none" w:sz="0" w:space="0" w:color="auto"/>
                        <w:bottom w:val="none" w:sz="0" w:space="0" w:color="auto"/>
                        <w:right w:val="none" w:sz="0" w:space="0" w:color="auto"/>
                      </w:divBdr>
                      <w:divsChild>
                        <w:div w:id="9793946">
                          <w:marLeft w:val="0"/>
                          <w:marRight w:val="0"/>
                          <w:marTop w:val="0"/>
                          <w:marBottom w:val="0"/>
                          <w:divBdr>
                            <w:top w:val="none" w:sz="0" w:space="0" w:color="auto"/>
                            <w:left w:val="none" w:sz="0" w:space="0" w:color="auto"/>
                            <w:bottom w:val="none" w:sz="0" w:space="0" w:color="auto"/>
                            <w:right w:val="none" w:sz="0" w:space="0" w:color="auto"/>
                          </w:divBdr>
                        </w:div>
                      </w:divsChild>
                    </w:div>
                    <w:div w:id="887952465">
                      <w:marLeft w:val="0"/>
                      <w:marRight w:val="0"/>
                      <w:marTop w:val="0"/>
                      <w:marBottom w:val="0"/>
                      <w:divBdr>
                        <w:top w:val="none" w:sz="0" w:space="0" w:color="auto"/>
                        <w:left w:val="none" w:sz="0" w:space="0" w:color="auto"/>
                        <w:bottom w:val="none" w:sz="0" w:space="0" w:color="auto"/>
                        <w:right w:val="none" w:sz="0" w:space="0" w:color="auto"/>
                      </w:divBdr>
                      <w:divsChild>
                        <w:div w:id="1890190634">
                          <w:marLeft w:val="0"/>
                          <w:marRight w:val="0"/>
                          <w:marTop w:val="0"/>
                          <w:marBottom w:val="0"/>
                          <w:divBdr>
                            <w:top w:val="none" w:sz="0" w:space="0" w:color="auto"/>
                            <w:left w:val="none" w:sz="0" w:space="0" w:color="auto"/>
                            <w:bottom w:val="none" w:sz="0" w:space="0" w:color="auto"/>
                            <w:right w:val="none" w:sz="0" w:space="0" w:color="auto"/>
                          </w:divBdr>
                        </w:div>
                      </w:divsChild>
                    </w:div>
                    <w:div w:id="1818952935">
                      <w:marLeft w:val="0"/>
                      <w:marRight w:val="0"/>
                      <w:marTop w:val="0"/>
                      <w:marBottom w:val="0"/>
                      <w:divBdr>
                        <w:top w:val="none" w:sz="0" w:space="0" w:color="auto"/>
                        <w:left w:val="none" w:sz="0" w:space="0" w:color="auto"/>
                        <w:bottom w:val="none" w:sz="0" w:space="0" w:color="auto"/>
                        <w:right w:val="none" w:sz="0" w:space="0" w:color="auto"/>
                      </w:divBdr>
                      <w:divsChild>
                        <w:div w:id="1994404143">
                          <w:marLeft w:val="0"/>
                          <w:marRight w:val="0"/>
                          <w:marTop w:val="0"/>
                          <w:marBottom w:val="0"/>
                          <w:divBdr>
                            <w:top w:val="none" w:sz="0" w:space="0" w:color="auto"/>
                            <w:left w:val="none" w:sz="0" w:space="0" w:color="auto"/>
                            <w:bottom w:val="none" w:sz="0" w:space="0" w:color="auto"/>
                            <w:right w:val="none" w:sz="0" w:space="0" w:color="auto"/>
                          </w:divBdr>
                        </w:div>
                      </w:divsChild>
                    </w:div>
                    <w:div w:id="1084498590">
                      <w:marLeft w:val="0"/>
                      <w:marRight w:val="0"/>
                      <w:marTop w:val="0"/>
                      <w:marBottom w:val="0"/>
                      <w:divBdr>
                        <w:top w:val="none" w:sz="0" w:space="0" w:color="auto"/>
                        <w:left w:val="none" w:sz="0" w:space="0" w:color="auto"/>
                        <w:bottom w:val="none" w:sz="0" w:space="0" w:color="auto"/>
                        <w:right w:val="none" w:sz="0" w:space="0" w:color="auto"/>
                      </w:divBdr>
                      <w:divsChild>
                        <w:div w:id="743528452">
                          <w:marLeft w:val="0"/>
                          <w:marRight w:val="0"/>
                          <w:marTop w:val="0"/>
                          <w:marBottom w:val="0"/>
                          <w:divBdr>
                            <w:top w:val="none" w:sz="0" w:space="0" w:color="auto"/>
                            <w:left w:val="none" w:sz="0" w:space="0" w:color="auto"/>
                            <w:bottom w:val="none" w:sz="0" w:space="0" w:color="auto"/>
                            <w:right w:val="none" w:sz="0" w:space="0" w:color="auto"/>
                          </w:divBdr>
                        </w:div>
                      </w:divsChild>
                    </w:div>
                    <w:div w:id="1868255181">
                      <w:marLeft w:val="0"/>
                      <w:marRight w:val="0"/>
                      <w:marTop w:val="0"/>
                      <w:marBottom w:val="0"/>
                      <w:divBdr>
                        <w:top w:val="none" w:sz="0" w:space="0" w:color="auto"/>
                        <w:left w:val="none" w:sz="0" w:space="0" w:color="auto"/>
                        <w:bottom w:val="none" w:sz="0" w:space="0" w:color="auto"/>
                        <w:right w:val="none" w:sz="0" w:space="0" w:color="auto"/>
                      </w:divBdr>
                      <w:divsChild>
                        <w:div w:id="267780209">
                          <w:marLeft w:val="0"/>
                          <w:marRight w:val="0"/>
                          <w:marTop w:val="0"/>
                          <w:marBottom w:val="0"/>
                          <w:divBdr>
                            <w:top w:val="none" w:sz="0" w:space="0" w:color="auto"/>
                            <w:left w:val="none" w:sz="0" w:space="0" w:color="auto"/>
                            <w:bottom w:val="none" w:sz="0" w:space="0" w:color="auto"/>
                            <w:right w:val="none" w:sz="0" w:space="0" w:color="auto"/>
                          </w:divBdr>
                        </w:div>
                      </w:divsChild>
                    </w:div>
                    <w:div w:id="813641421">
                      <w:marLeft w:val="0"/>
                      <w:marRight w:val="0"/>
                      <w:marTop w:val="0"/>
                      <w:marBottom w:val="0"/>
                      <w:divBdr>
                        <w:top w:val="none" w:sz="0" w:space="0" w:color="auto"/>
                        <w:left w:val="none" w:sz="0" w:space="0" w:color="auto"/>
                        <w:bottom w:val="none" w:sz="0" w:space="0" w:color="auto"/>
                        <w:right w:val="none" w:sz="0" w:space="0" w:color="auto"/>
                      </w:divBdr>
                      <w:divsChild>
                        <w:div w:id="593050789">
                          <w:marLeft w:val="0"/>
                          <w:marRight w:val="0"/>
                          <w:marTop w:val="0"/>
                          <w:marBottom w:val="0"/>
                          <w:divBdr>
                            <w:top w:val="none" w:sz="0" w:space="0" w:color="auto"/>
                            <w:left w:val="none" w:sz="0" w:space="0" w:color="auto"/>
                            <w:bottom w:val="none" w:sz="0" w:space="0" w:color="auto"/>
                            <w:right w:val="none" w:sz="0" w:space="0" w:color="auto"/>
                          </w:divBdr>
                          <w:divsChild>
                            <w:div w:id="65879025">
                              <w:marLeft w:val="0"/>
                              <w:marRight w:val="0"/>
                              <w:marTop w:val="0"/>
                              <w:marBottom w:val="0"/>
                              <w:divBdr>
                                <w:top w:val="none" w:sz="0" w:space="0" w:color="auto"/>
                                <w:left w:val="none" w:sz="0" w:space="0" w:color="auto"/>
                                <w:bottom w:val="none" w:sz="0" w:space="0" w:color="auto"/>
                                <w:right w:val="none" w:sz="0" w:space="0" w:color="auto"/>
                              </w:divBdr>
                            </w:div>
                          </w:divsChild>
                        </w:div>
                        <w:div w:id="1021785632">
                          <w:marLeft w:val="0"/>
                          <w:marRight w:val="0"/>
                          <w:marTop w:val="0"/>
                          <w:marBottom w:val="0"/>
                          <w:divBdr>
                            <w:top w:val="none" w:sz="0" w:space="0" w:color="auto"/>
                            <w:left w:val="none" w:sz="0" w:space="0" w:color="auto"/>
                            <w:bottom w:val="none" w:sz="0" w:space="0" w:color="auto"/>
                            <w:right w:val="none" w:sz="0" w:space="0" w:color="auto"/>
                          </w:divBdr>
                          <w:divsChild>
                            <w:div w:id="431358654">
                              <w:marLeft w:val="0"/>
                              <w:marRight w:val="0"/>
                              <w:marTop w:val="0"/>
                              <w:marBottom w:val="0"/>
                              <w:divBdr>
                                <w:top w:val="none" w:sz="0" w:space="0" w:color="auto"/>
                                <w:left w:val="none" w:sz="0" w:space="0" w:color="auto"/>
                                <w:bottom w:val="none" w:sz="0" w:space="0" w:color="auto"/>
                                <w:right w:val="none" w:sz="0" w:space="0" w:color="auto"/>
                              </w:divBdr>
                            </w:div>
                          </w:divsChild>
                        </w:div>
                        <w:div w:id="998537452">
                          <w:marLeft w:val="0"/>
                          <w:marRight w:val="0"/>
                          <w:marTop w:val="0"/>
                          <w:marBottom w:val="0"/>
                          <w:divBdr>
                            <w:top w:val="none" w:sz="0" w:space="0" w:color="auto"/>
                            <w:left w:val="none" w:sz="0" w:space="0" w:color="auto"/>
                            <w:bottom w:val="none" w:sz="0" w:space="0" w:color="auto"/>
                            <w:right w:val="none" w:sz="0" w:space="0" w:color="auto"/>
                          </w:divBdr>
                          <w:divsChild>
                            <w:div w:id="21465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4214">
                      <w:marLeft w:val="0"/>
                      <w:marRight w:val="0"/>
                      <w:marTop w:val="0"/>
                      <w:marBottom w:val="0"/>
                      <w:divBdr>
                        <w:top w:val="none" w:sz="0" w:space="0" w:color="auto"/>
                        <w:left w:val="none" w:sz="0" w:space="0" w:color="auto"/>
                        <w:bottom w:val="none" w:sz="0" w:space="0" w:color="auto"/>
                        <w:right w:val="none" w:sz="0" w:space="0" w:color="auto"/>
                      </w:divBdr>
                      <w:divsChild>
                        <w:div w:id="1979532911">
                          <w:marLeft w:val="0"/>
                          <w:marRight w:val="0"/>
                          <w:marTop w:val="0"/>
                          <w:marBottom w:val="0"/>
                          <w:divBdr>
                            <w:top w:val="none" w:sz="0" w:space="0" w:color="auto"/>
                            <w:left w:val="none" w:sz="0" w:space="0" w:color="auto"/>
                            <w:bottom w:val="none" w:sz="0" w:space="0" w:color="auto"/>
                            <w:right w:val="none" w:sz="0" w:space="0" w:color="auto"/>
                          </w:divBdr>
                        </w:div>
                      </w:divsChild>
                    </w:div>
                    <w:div w:id="1674258761">
                      <w:marLeft w:val="0"/>
                      <w:marRight w:val="0"/>
                      <w:marTop w:val="0"/>
                      <w:marBottom w:val="0"/>
                      <w:divBdr>
                        <w:top w:val="none" w:sz="0" w:space="0" w:color="auto"/>
                        <w:left w:val="none" w:sz="0" w:space="0" w:color="auto"/>
                        <w:bottom w:val="none" w:sz="0" w:space="0" w:color="auto"/>
                        <w:right w:val="none" w:sz="0" w:space="0" w:color="auto"/>
                      </w:divBdr>
                      <w:divsChild>
                        <w:div w:id="830213199">
                          <w:marLeft w:val="0"/>
                          <w:marRight w:val="0"/>
                          <w:marTop w:val="0"/>
                          <w:marBottom w:val="0"/>
                          <w:divBdr>
                            <w:top w:val="none" w:sz="0" w:space="0" w:color="auto"/>
                            <w:left w:val="none" w:sz="0" w:space="0" w:color="auto"/>
                            <w:bottom w:val="none" w:sz="0" w:space="0" w:color="auto"/>
                            <w:right w:val="none" w:sz="0" w:space="0" w:color="auto"/>
                          </w:divBdr>
                        </w:div>
                        <w:div w:id="927930452">
                          <w:marLeft w:val="0"/>
                          <w:marRight w:val="0"/>
                          <w:marTop w:val="0"/>
                          <w:marBottom w:val="0"/>
                          <w:divBdr>
                            <w:top w:val="none" w:sz="0" w:space="0" w:color="auto"/>
                            <w:left w:val="none" w:sz="0" w:space="0" w:color="auto"/>
                            <w:bottom w:val="none" w:sz="0" w:space="0" w:color="auto"/>
                            <w:right w:val="none" w:sz="0" w:space="0" w:color="auto"/>
                          </w:divBdr>
                          <w:divsChild>
                            <w:div w:id="13649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3213">
                      <w:marLeft w:val="0"/>
                      <w:marRight w:val="0"/>
                      <w:marTop w:val="0"/>
                      <w:marBottom w:val="0"/>
                      <w:divBdr>
                        <w:top w:val="none" w:sz="0" w:space="0" w:color="auto"/>
                        <w:left w:val="none" w:sz="0" w:space="0" w:color="auto"/>
                        <w:bottom w:val="none" w:sz="0" w:space="0" w:color="auto"/>
                        <w:right w:val="none" w:sz="0" w:space="0" w:color="auto"/>
                      </w:divBdr>
                      <w:divsChild>
                        <w:div w:id="1761372093">
                          <w:marLeft w:val="0"/>
                          <w:marRight w:val="0"/>
                          <w:marTop w:val="0"/>
                          <w:marBottom w:val="0"/>
                          <w:divBdr>
                            <w:top w:val="none" w:sz="0" w:space="0" w:color="auto"/>
                            <w:left w:val="none" w:sz="0" w:space="0" w:color="auto"/>
                            <w:bottom w:val="none" w:sz="0" w:space="0" w:color="auto"/>
                            <w:right w:val="none" w:sz="0" w:space="0" w:color="auto"/>
                          </w:divBdr>
                        </w:div>
                        <w:div w:id="1771464416">
                          <w:marLeft w:val="0"/>
                          <w:marRight w:val="0"/>
                          <w:marTop w:val="0"/>
                          <w:marBottom w:val="0"/>
                          <w:divBdr>
                            <w:top w:val="none" w:sz="0" w:space="0" w:color="auto"/>
                            <w:left w:val="none" w:sz="0" w:space="0" w:color="auto"/>
                            <w:bottom w:val="none" w:sz="0" w:space="0" w:color="auto"/>
                            <w:right w:val="none" w:sz="0" w:space="0" w:color="auto"/>
                          </w:divBdr>
                        </w:div>
                        <w:div w:id="943850173">
                          <w:marLeft w:val="0"/>
                          <w:marRight w:val="0"/>
                          <w:marTop w:val="0"/>
                          <w:marBottom w:val="0"/>
                          <w:divBdr>
                            <w:top w:val="none" w:sz="0" w:space="0" w:color="auto"/>
                            <w:left w:val="none" w:sz="0" w:space="0" w:color="auto"/>
                            <w:bottom w:val="none" w:sz="0" w:space="0" w:color="auto"/>
                            <w:right w:val="none" w:sz="0" w:space="0" w:color="auto"/>
                          </w:divBdr>
                        </w:div>
                      </w:divsChild>
                    </w:div>
                    <w:div w:id="500587981">
                      <w:marLeft w:val="0"/>
                      <w:marRight w:val="0"/>
                      <w:marTop w:val="0"/>
                      <w:marBottom w:val="0"/>
                      <w:divBdr>
                        <w:top w:val="none" w:sz="0" w:space="0" w:color="auto"/>
                        <w:left w:val="none" w:sz="0" w:space="0" w:color="auto"/>
                        <w:bottom w:val="none" w:sz="0" w:space="0" w:color="auto"/>
                        <w:right w:val="none" w:sz="0" w:space="0" w:color="auto"/>
                      </w:divBdr>
                      <w:divsChild>
                        <w:div w:id="609632991">
                          <w:marLeft w:val="0"/>
                          <w:marRight w:val="0"/>
                          <w:marTop w:val="0"/>
                          <w:marBottom w:val="0"/>
                          <w:divBdr>
                            <w:top w:val="none" w:sz="0" w:space="0" w:color="auto"/>
                            <w:left w:val="none" w:sz="0" w:space="0" w:color="auto"/>
                            <w:bottom w:val="none" w:sz="0" w:space="0" w:color="auto"/>
                            <w:right w:val="none" w:sz="0" w:space="0" w:color="auto"/>
                          </w:divBdr>
                        </w:div>
                        <w:div w:id="2130315797">
                          <w:marLeft w:val="0"/>
                          <w:marRight w:val="0"/>
                          <w:marTop w:val="0"/>
                          <w:marBottom w:val="0"/>
                          <w:divBdr>
                            <w:top w:val="none" w:sz="0" w:space="0" w:color="auto"/>
                            <w:left w:val="none" w:sz="0" w:space="0" w:color="auto"/>
                            <w:bottom w:val="none" w:sz="0" w:space="0" w:color="auto"/>
                            <w:right w:val="none" w:sz="0" w:space="0" w:color="auto"/>
                          </w:divBdr>
                        </w:div>
                        <w:div w:id="1289051392">
                          <w:marLeft w:val="0"/>
                          <w:marRight w:val="0"/>
                          <w:marTop w:val="0"/>
                          <w:marBottom w:val="0"/>
                          <w:divBdr>
                            <w:top w:val="none" w:sz="0" w:space="0" w:color="auto"/>
                            <w:left w:val="none" w:sz="0" w:space="0" w:color="auto"/>
                            <w:bottom w:val="none" w:sz="0" w:space="0" w:color="auto"/>
                            <w:right w:val="none" w:sz="0" w:space="0" w:color="auto"/>
                          </w:divBdr>
                        </w:div>
                        <w:div w:id="1980651841">
                          <w:marLeft w:val="0"/>
                          <w:marRight w:val="0"/>
                          <w:marTop w:val="0"/>
                          <w:marBottom w:val="0"/>
                          <w:divBdr>
                            <w:top w:val="none" w:sz="0" w:space="0" w:color="auto"/>
                            <w:left w:val="none" w:sz="0" w:space="0" w:color="auto"/>
                            <w:bottom w:val="none" w:sz="0" w:space="0" w:color="auto"/>
                            <w:right w:val="none" w:sz="0" w:space="0" w:color="auto"/>
                          </w:divBdr>
                        </w:div>
                        <w:div w:id="798836111">
                          <w:marLeft w:val="0"/>
                          <w:marRight w:val="0"/>
                          <w:marTop w:val="0"/>
                          <w:marBottom w:val="0"/>
                          <w:divBdr>
                            <w:top w:val="none" w:sz="0" w:space="0" w:color="auto"/>
                            <w:left w:val="none" w:sz="0" w:space="0" w:color="auto"/>
                            <w:bottom w:val="none" w:sz="0" w:space="0" w:color="auto"/>
                            <w:right w:val="none" w:sz="0" w:space="0" w:color="auto"/>
                          </w:divBdr>
                        </w:div>
                      </w:divsChild>
                    </w:div>
                    <w:div w:id="2026470625">
                      <w:marLeft w:val="0"/>
                      <w:marRight w:val="0"/>
                      <w:marTop w:val="0"/>
                      <w:marBottom w:val="0"/>
                      <w:divBdr>
                        <w:top w:val="none" w:sz="0" w:space="0" w:color="auto"/>
                        <w:left w:val="none" w:sz="0" w:space="0" w:color="auto"/>
                        <w:bottom w:val="none" w:sz="0" w:space="0" w:color="auto"/>
                        <w:right w:val="none" w:sz="0" w:space="0" w:color="auto"/>
                      </w:divBdr>
                      <w:divsChild>
                        <w:div w:id="565723724">
                          <w:marLeft w:val="0"/>
                          <w:marRight w:val="0"/>
                          <w:marTop w:val="0"/>
                          <w:marBottom w:val="0"/>
                          <w:divBdr>
                            <w:top w:val="none" w:sz="0" w:space="0" w:color="auto"/>
                            <w:left w:val="none" w:sz="0" w:space="0" w:color="auto"/>
                            <w:bottom w:val="none" w:sz="0" w:space="0" w:color="auto"/>
                            <w:right w:val="none" w:sz="0" w:space="0" w:color="auto"/>
                          </w:divBdr>
                        </w:div>
                        <w:div w:id="1446463170">
                          <w:marLeft w:val="0"/>
                          <w:marRight w:val="0"/>
                          <w:marTop w:val="0"/>
                          <w:marBottom w:val="0"/>
                          <w:divBdr>
                            <w:top w:val="none" w:sz="0" w:space="0" w:color="auto"/>
                            <w:left w:val="none" w:sz="0" w:space="0" w:color="auto"/>
                            <w:bottom w:val="none" w:sz="0" w:space="0" w:color="auto"/>
                            <w:right w:val="none" w:sz="0" w:space="0" w:color="auto"/>
                          </w:divBdr>
                          <w:divsChild>
                            <w:div w:id="2015380644">
                              <w:marLeft w:val="0"/>
                              <w:marRight w:val="0"/>
                              <w:marTop w:val="0"/>
                              <w:marBottom w:val="0"/>
                              <w:divBdr>
                                <w:top w:val="none" w:sz="0" w:space="0" w:color="auto"/>
                                <w:left w:val="none" w:sz="0" w:space="0" w:color="auto"/>
                                <w:bottom w:val="none" w:sz="0" w:space="0" w:color="auto"/>
                                <w:right w:val="none" w:sz="0" w:space="0" w:color="auto"/>
                              </w:divBdr>
                            </w:div>
                          </w:divsChild>
                        </w:div>
                        <w:div w:id="27486963">
                          <w:marLeft w:val="0"/>
                          <w:marRight w:val="0"/>
                          <w:marTop w:val="0"/>
                          <w:marBottom w:val="0"/>
                          <w:divBdr>
                            <w:top w:val="none" w:sz="0" w:space="0" w:color="auto"/>
                            <w:left w:val="none" w:sz="0" w:space="0" w:color="auto"/>
                            <w:bottom w:val="none" w:sz="0" w:space="0" w:color="auto"/>
                            <w:right w:val="none" w:sz="0" w:space="0" w:color="auto"/>
                          </w:divBdr>
                          <w:divsChild>
                            <w:div w:id="576793867">
                              <w:marLeft w:val="0"/>
                              <w:marRight w:val="0"/>
                              <w:marTop w:val="0"/>
                              <w:marBottom w:val="0"/>
                              <w:divBdr>
                                <w:top w:val="none" w:sz="0" w:space="0" w:color="auto"/>
                                <w:left w:val="none" w:sz="0" w:space="0" w:color="auto"/>
                                <w:bottom w:val="none" w:sz="0" w:space="0" w:color="auto"/>
                                <w:right w:val="none" w:sz="0" w:space="0" w:color="auto"/>
                              </w:divBdr>
                            </w:div>
                          </w:divsChild>
                        </w:div>
                        <w:div w:id="1545680032">
                          <w:marLeft w:val="0"/>
                          <w:marRight w:val="0"/>
                          <w:marTop w:val="0"/>
                          <w:marBottom w:val="0"/>
                          <w:divBdr>
                            <w:top w:val="none" w:sz="0" w:space="0" w:color="auto"/>
                            <w:left w:val="none" w:sz="0" w:space="0" w:color="auto"/>
                            <w:bottom w:val="none" w:sz="0" w:space="0" w:color="auto"/>
                            <w:right w:val="none" w:sz="0" w:space="0" w:color="auto"/>
                          </w:divBdr>
                          <w:divsChild>
                            <w:div w:id="188494897">
                              <w:marLeft w:val="0"/>
                              <w:marRight w:val="0"/>
                              <w:marTop w:val="0"/>
                              <w:marBottom w:val="0"/>
                              <w:divBdr>
                                <w:top w:val="none" w:sz="0" w:space="0" w:color="auto"/>
                                <w:left w:val="none" w:sz="0" w:space="0" w:color="auto"/>
                                <w:bottom w:val="none" w:sz="0" w:space="0" w:color="auto"/>
                                <w:right w:val="none" w:sz="0" w:space="0" w:color="auto"/>
                              </w:divBdr>
                            </w:div>
                          </w:divsChild>
                        </w:div>
                        <w:div w:id="1644890709">
                          <w:marLeft w:val="0"/>
                          <w:marRight w:val="0"/>
                          <w:marTop w:val="0"/>
                          <w:marBottom w:val="0"/>
                          <w:divBdr>
                            <w:top w:val="none" w:sz="0" w:space="0" w:color="auto"/>
                            <w:left w:val="none" w:sz="0" w:space="0" w:color="auto"/>
                            <w:bottom w:val="none" w:sz="0" w:space="0" w:color="auto"/>
                            <w:right w:val="none" w:sz="0" w:space="0" w:color="auto"/>
                          </w:divBdr>
                          <w:divsChild>
                            <w:div w:id="18639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38616">
                      <w:marLeft w:val="0"/>
                      <w:marRight w:val="0"/>
                      <w:marTop w:val="0"/>
                      <w:marBottom w:val="0"/>
                      <w:divBdr>
                        <w:top w:val="none" w:sz="0" w:space="0" w:color="auto"/>
                        <w:left w:val="none" w:sz="0" w:space="0" w:color="auto"/>
                        <w:bottom w:val="none" w:sz="0" w:space="0" w:color="auto"/>
                        <w:right w:val="none" w:sz="0" w:space="0" w:color="auto"/>
                      </w:divBdr>
                      <w:divsChild>
                        <w:div w:id="1689022624">
                          <w:marLeft w:val="0"/>
                          <w:marRight w:val="0"/>
                          <w:marTop w:val="0"/>
                          <w:marBottom w:val="0"/>
                          <w:divBdr>
                            <w:top w:val="none" w:sz="0" w:space="0" w:color="auto"/>
                            <w:left w:val="none" w:sz="0" w:space="0" w:color="auto"/>
                            <w:bottom w:val="none" w:sz="0" w:space="0" w:color="auto"/>
                            <w:right w:val="none" w:sz="0" w:space="0" w:color="auto"/>
                          </w:divBdr>
                        </w:div>
                      </w:divsChild>
                    </w:div>
                    <w:div w:id="1828738907">
                      <w:marLeft w:val="0"/>
                      <w:marRight w:val="0"/>
                      <w:marTop w:val="0"/>
                      <w:marBottom w:val="0"/>
                      <w:divBdr>
                        <w:top w:val="none" w:sz="0" w:space="0" w:color="auto"/>
                        <w:left w:val="none" w:sz="0" w:space="0" w:color="auto"/>
                        <w:bottom w:val="none" w:sz="0" w:space="0" w:color="auto"/>
                        <w:right w:val="none" w:sz="0" w:space="0" w:color="auto"/>
                      </w:divBdr>
                      <w:divsChild>
                        <w:div w:id="15787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111756/1e4dae8a61177320bb4f6cea7718bd23/" TargetMode="External"/><Relationship Id="rId13" Type="http://schemas.openxmlformats.org/officeDocument/2006/relationships/hyperlink" Target="http://base.garant.ru/72192816/42de5a78c1e66f1dc3ab8bf8c73a67e8/" TargetMode="External"/><Relationship Id="rId18" Type="http://schemas.openxmlformats.org/officeDocument/2006/relationships/hyperlink" Target="http://base.garant.ru/72192816/42de5a78c1e66f1dc3ab8bf8c73a67e8/" TargetMode="External"/><Relationship Id="rId26" Type="http://schemas.openxmlformats.org/officeDocument/2006/relationships/hyperlink" Target="http://base.garant.ru/70111756/1e4dae8a61177320bb4f6cea7718bd23/" TargetMode="External"/><Relationship Id="rId39" Type="http://schemas.openxmlformats.org/officeDocument/2006/relationships/hyperlink" Target="http://base.garant.ru/71577386/590f638c4ea2494f3c16a612560ade03/" TargetMode="External"/><Relationship Id="rId3" Type="http://schemas.openxmlformats.org/officeDocument/2006/relationships/webSettings" Target="webSettings.xml"/><Relationship Id="rId21" Type="http://schemas.openxmlformats.org/officeDocument/2006/relationships/hyperlink" Target="http://base.garant.ru/72192816/42de5a78c1e66f1dc3ab8bf8c73a67e8/" TargetMode="External"/><Relationship Id="rId34" Type="http://schemas.openxmlformats.org/officeDocument/2006/relationships/hyperlink" Target="http://base.garant.ru/72192816/42de5a78c1e66f1dc3ab8bf8c73a67e8/" TargetMode="External"/><Relationship Id="rId42" Type="http://schemas.openxmlformats.org/officeDocument/2006/relationships/hyperlink" Target="http://base.garant.ru/72192816/42de5a78c1e66f1dc3ab8bf8c73a67e8/" TargetMode="External"/><Relationship Id="rId7" Type="http://schemas.openxmlformats.org/officeDocument/2006/relationships/hyperlink" Target="http://base.garant.ru/71577386/590f638c4ea2494f3c16a612560ade03/" TargetMode="External"/><Relationship Id="rId12" Type="http://schemas.openxmlformats.org/officeDocument/2006/relationships/hyperlink" Target="http://base.garant.ru/70111756/" TargetMode="External"/><Relationship Id="rId17" Type="http://schemas.openxmlformats.org/officeDocument/2006/relationships/hyperlink" Target="http://base.garant.ru/72192816/42de5a78c1e66f1dc3ab8bf8c73a67e8/" TargetMode="External"/><Relationship Id="rId25" Type="http://schemas.openxmlformats.org/officeDocument/2006/relationships/hyperlink" Target="http://base.garant.ru/70642156/6a37e7d774294a1e2816ae11ce23a122/" TargetMode="External"/><Relationship Id="rId33" Type="http://schemas.openxmlformats.org/officeDocument/2006/relationships/hyperlink" Target="http://base.garant.ru/72192816/42de5a78c1e66f1dc3ab8bf8c73a67e8/" TargetMode="External"/><Relationship Id="rId38" Type="http://schemas.openxmlformats.org/officeDocument/2006/relationships/hyperlink" Target="http://base.garant.ru/70642156/6a37e7d774294a1e2816ae11ce23a122/" TargetMode="External"/><Relationship Id="rId2" Type="http://schemas.openxmlformats.org/officeDocument/2006/relationships/settings" Target="settings.xml"/><Relationship Id="rId16" Type="http://schemas.openxmlformats.org/officeDocument/2006/relationships/hyperlink" Target="http://base.garant.ru/72192816/42de5a78c1e66f1dc3ab8bf8c73a67e8/" TargetMode="External"/><Relationship Id="rId20" Type="http://schemas.openxmlformats.org/officeDocument/2006/relationships/hyperlink" Target="http://base.garant.ru/72192816/42de5a78c1e66f1dc3ab8bf8c73a67e8/" TargetMode="External"/><Relationship Id="rId29" Type="http://schemas.openxmlformats.org/officeDocument/2006/relationships/hyperlink" Target="http://base.garant.ru/70111756/1e4dae8a61177320bb4f6cea7718bd23/" TargetMode="External"/><Relationship Id="rId41" Type="http://schemas.openxmlformats.org/officeDocument/2006/relationships/hyperlink" Target="http://base.garant.ru/70642156/6a37e7d774294a1e2816ae11ce23a122/" TargetMode="External"/><Relationship Id="rId1" Type="http://schemas.openxmlformats.org/officeDocument/2006/relationships/styles" Target="styles.xml"/><Relationship Id="rId6" Type="http://schemas.openxmlformats.org/officeDocument/2006/relationships/hyperlink" Target="http://base.garant.ru/71577386/590f638c4ea2494f3c16a612560ade03/" TargetMode="External"/><Relationship Id="rId11" Type="http://schemas.openxmlformats.org/officeDocument/2006/relationships/hyperlink" Target="http://base.garant.ru/71577386/590f638c4ea2494f3c16a612560ade03/" TargetMode="External"/><Relationship Id="rId24" Type="http://schemas.openxmlformats.org/officeDocument/2006/relationships/hyperlink" Target="http://base.garant.ru/70111756/1e4dae8a61177320bb4f6cea7718bd23/" TargetMode="External"/><Relationship Id="rId32" Type="http://schemas.openxmlformats.org/officeDocument/2006/relationships/hyperlink" Target="http://base.garant.ru/70111756/1e4dae8a61177320bb4f6cea7718bd23/" TargetMode="External"/><Relationship Id="rId37" Type="http://schemas.openxmlformats.org/officeDocument/2006/relationships/hyperlink" Target="http://base.garant.ru/71577386/590f638c4ea2494f3c16a612560ade03/" TargetMode="External"/><Relationship Id="rId40" Type="http://schemas.openxmlformats.org/officeDocument/2006/relationships/hyperlink" Target="http://base.garant.ru/71577386/590f638c4ea2494f3c16a612560ade03/" TargetMode="External"/><Relationship Id="rId45" Type="http://schemas.openxmlformats.org/officeDocument/2006/relationships/theme" Target="theme/theme1.xml"/><Relationship Id="rId5" Type="http://schemas.openxmlformats.org/officeDocument/2006/relationships/hyperlink" Target="http://base.garant.ru/58049850/" TargetMode="External"/><Relationship Id="rId15" Type="http://schemas.openxmlformats.org/officeDocument/2006/relationships/hyperlink" Target="http://base.garant.ru/72192816/42de5a78c1e66f1dc3ab8bf8c73a67e8/" TargetMode="External"/><Relationship Id="rId23" Type="http://schemas.openxmlformats.org/officeDocument/2006/relationships/hyperlink" Target="http://base.garant.ru/72192816/42de5a78c1e66f1dc3ab8bf8c73a67e8/" TargetMode="External"/><Relationship Id="rId28" Type="http://schemas.openxmlformats.org/officeDocument/2006/relationships/hyperlink" Target="http://base.garant.ru/70111756/1e4dae8a61177320bb4f6cea7718bd23/" TargetMode="External"/><Relationship Id="rId36" Type="http://schemas.openxmlformats.org/officeDocument/2006/relationships/hyperlink" Target="http://base.garant.ru/71577386/590f638c4ea2494f3c16a612560ade03/" TargetMode="External"/><Relationship Id="rId10" Type="http://schemas.openxmlformats.org/officeDocument/2006/relationships/hyperlink" Target="http://base.garant.ru/71577386/590f638c4ea2494f3c16a612560ade03/" TargetMode="External"/><Relationship Id="rId19" Type="http://schemas.openxmlformats.org/officeDocument/2006/relationships/hyperlink" Target="http://base.garant.ru/70642156/6a37e7d774294a1e2816ae11ce23a122/" TargetMode="External"/><Relationship Id="rId31" Type="http://schemas.openxmlformats.org/officeDocument/2006/relationships/hyperlink" Target="http://base.garant.ru/70111756/1e4dae8a61177320bb4f6cea7718bd23/" TargetMode="External"/><Relationship Id="rId44" Type="http://schemas.openxmlformats.org/officeDocument/2006/relationships/fontTable" Target="fontTable.xml"/><Relationship Id="rId4" Type="http://schemas.openxmlformats.org/officeDocument/2006/relationships/hyperlink" Target="http://base.garant.ru/71577386/590f638c4ea2494f3c16a612560ade03/" TargetMode="External"/><Relationship Id="rId9" Type="http://schemas.openxmlformats.org/officeDocument/2006/relationships/hyperlink" Target="http://base.garant.ru/70136244/599ffeb5911beed101077a951784a6f1/" TargetMode="External"/><Relationship Id="rId14" Type="http://schemas.openxmlformats.org/officeDocument/2006/relationships/hyperlink" Target="http://base.garant.ru/72192816/42de5a78c1e66f1dc3ab8bf8c73a67e8/" TargetMode="External"/><Relationship Id="rId22" Type="http://schemas.openxmlformats.org/officeDocument/2006/relationships/hyperlink" Target="http://base.garant.ru/72192816/42de5a78c1e66f1dc3ab8bf8c73a67e8/" TargetMode="External"/><Relationship Id="rId27" Type="http://schemas.openxmlformats.org/officeDocument/2006/relationships/hyperlink" Target="http://base.garant.ru/70111756/1e4dae8a61177320bb4f6cea7718bd23/" TargetMode="External"/><Relationship Id="rId30" Type="http://schemas.openxmlformats.org/officeDocument/2006/relationships/hyperlink" Target="http://base.garant.ru/70111756/1e4dae8a61177320bb4f6cea7718bd23/" TargetMode="External"/><Relationship Id="rId35" Type="http://schemas.openxmlformats.org/officeDocument/2006/relationships/hyperlink" Target="http://base.garant.ru/70642156/6a37e7d774294a1e2816ae11ce23a122/" TargetMode="External"/><Relationship Id="rId43" Type="http://schemas.openxmlformats.org/officeDocument/2006/relationships/hyperlink" Target="http://base.garant.ru/70111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2818</Words>
  <Characters>16068</Characters>
  <Application>Microsoft Office Word</Application>
  <DocSecurity>0</DocSecurity>
  <Lines>133</Lines>
  <Paragraphs>37</Paragraphs>
  <ScaleCrop>false</ScaleCrop>
  <Company/>
  <LinksUpToDate>false</LinksUpToDate>
  <CharactersWithSpaces>18849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2019-03-25T23:48:00Z</dcterms:created>
  <dcterms:modified xsi:type="dcterms:W3CDTF">2019-03-26T12:14:00Z</dcterms:modified>
</cp:coreProperties>
</file>